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5FCB" w14:textId="77777777" w:rsidR="0059724D" w:rsidRPr="0059724D" w:rsidRDefault="0059724D">
      <w:pPr>
        <w:rPr>
          <w:b/>
          <w:u w:val="single"/>
        </w:rPr>
      </w:pPr>
      <w:r w:rsidRPr="0059724D">
        <w:rPr>
          <w:b/>
          <w:u w:val="single"/>
        </w:rPr>
        <w:t>Cognitive Behavioral Assessment</w:t>
      </w:r>
    </w:p>
    <w:p w14:paraId="69CEB1F4" w14:textId="77777777" w:rsidR="00DB7143" w:rsidRDefault="005A2ED3" w:rsidP="00DB7143">
      <w:pPr>
        <w:spacing w:after="0"/>
      </w:pPr>
      <w:r>
        <w:t xml:space="preserve">Identify the </w:t>
      </w:r>
      <w:r w:rsidR="0059724D">
        <w:t>three component</w:t>
      </w:r>
      <w:r w:rsidR="00DB7143">
        <w:t>s of an obsession</w:t>
      </w:r>
    </w:p>
    <w:p w14:paraId="398DDB39" w14:textId="77777777" w:rsidR="00DB7143" w:rsidRDefault="00DB7143" w:rsidP="00DB7143">
      <w:pPr>
        <w:spacing w:after="0"/>
      </w:pPr>
      <w:r>
        <w:tab/>
        <w:t>Trigger</w:t>
      </w:r>
    </w:p>
    <w:p w14:paraId="121FDDAC" w14:textId="77777777" w:rsidR="00DB7143" w:rsidRDefault="00DB7143" w:rsidP="00DB7143">
      <w:pPr>
        <w:spacing w:after="0"/>
      </w:pPr>
      <w:r>
        <w:tab/>
        <w:t>Intrusive Thought</w:t>
      </w:r>
    </w:p>
    <w:p w14:paraId="6B87B94B" w14:textId="77777777" w:rsidR="00DB7143" w:rsidRDefault="00DB7143" w:rsidP="00DB7143">
      <w:pPr>
        <w:spacing w:after="0"/>
      </w:pPr>
      <w:r>
        <w:tab/>
        <w:t>Core Fear</w:t>
      </w:r>
    </w:p>
    <w:p w14:paraId="50DC59B9" w14:textId="77777777" w:rsidR="0059724D" w:rsidRDefault="0059724D">
      <w:r>
        <w:t>Identify compulsions</w:t>
      </w:r>
      <w:r w:rsidR="003574E1">
        <w:t xml:space="preserve"> (secondary avoidance)</w:t>
      </w:r>
    </w:p>
    <w:p w14:paraId="306AE234" w14:textId="77777777" w:rsidR="0059724D" w:rsidRDefault="003574E1">
      <w:r>
        <w:t>Identify a</w:t>
      </w:r>
      <w:r w:rsidR="0059724D">
        <w:t>voidant behaviors</w:t>
      </w:r>
      <w:r>
        <w:t xml:space="preserve"> (primary avoidance)</w:t>
      </w:r>
    </w:p>
    <w:p w14:paraId="0F74B01F" w14:textId="77777777" w:rsidR="0059724D" w:rsidRDefault="0059724D" w:rsidP="0059724D">
      <w:r>
        <w:t>Identify cognitive distortions</w:t>
      </w:r>
    </w:p>
    <w:p w14:paraId="0A9556D4" w14:textId="77777777" w:rsidR="00294EF4" w:rsidRDefault="005A2ED3">
      <w:pPr>
        <w:rPr>
          <w:b/>
          <w:u w:val="single"/>
        </w:rPr>
      </w:pPr>
      <w:r>
        <w:rPr>
          <w:b/>
          <w:u w:val="single"/>
        </w:rPr>
        <w:t xml:space="preserve">CBT/ERP </w:t>
      </w:r>
      <w:r w:rsidR="0059724D">
        <w:rPr>
          <w:b/>
          <w:u w:val="single"/>
        </w:rPr>
        <w:t>Therapy</w:t>
      </w:r>
    </w:p>
    <w:p w14:paraId="1E30B405" w14:textId="77777777" w:rsidR="0059724D" w:rsidRDefault="0059724D" w:rsidP="0059724D">
      <w:pPr>
        <w:pStyle w:val="ListParagraph"/>
        <w:numPr>
          <w:ilvl w:val="0"/>
          <w:numId w:val="2"/>
        </w:numPr>
      </w:pPr>
      <w:r>
        <w:t>Psychoeducation and Cognitive Therapy</w:t>
      </w:r>
    </w:p>
    <w:p w14:paraId="4D76F5B6" w14:textId="77777777" w:rsidR="0059724D" w:rsidRDefault="0059724D" w:rsidP="0059724D">
      <w:pPr>
        <w:pStyle w:val="ListParagraph"/>
        <w:numPr>
          <w:ilvl w:val="1"/>
          <w:numId w:val="2"/>
        </w:numPr>
      </w:pPr>
      <w:r>
        <w:t>Complete a CBT model flow chart</w:t>
      </w:r>
    </w:p>
    <w:p w14:paraId="67BD3569" w14:textId="77777777" w:rsidR="0059724D" w:rsidRDefault="009D5761" w:rsidP="0059724D">
      <w:pPr>
        <w:pStyle w:val="ListParagraph"/>
        <w:numPr>
          <w:ilvl w:val="1"/>
          <w:numId w:val="2"/>
        </w:numPr>
      </w:pPr>
      <w:r>
        <w:t>D</w:t>
      </w:r>
      <w:r w:rsidR="003574E1">
        <w:t>escribe the three components of habituation</w:t>
      </w:r>
    </w:p>
    <w:p w14:paraId="60B6E55E" w14:textId="77777777" w:rsidR="003574E1" w:rsidRDefault="009D5761" w:rsidP="0059724D">
      <w:pPr>
        <w:pStyle w:val="ListParagraph"/>
        <w:numPr>
          <w:ilvl w:val="1"/>
          <w:numId w:val="2"/>
        </w:numPr>
      </w:pPr>
      <w:r>
        <w:t>Identify and</w:t>
      </w:r>
      <w:r w:rsidR="003574E1">
        <w:t xml:space="preserve"> challenge cognitive distortions</w:t>
      </w:r>
    </w:p>
    <w:p w14:paraId="638A3A63" w14:textId="77777777" w:rsidR="0059724D" w:rsidRDefault="009D5761" w:rsidP="003574E1">
      <w:pPr>
        <w:pStyle w:val="ListParagraph"/>
        <w:numPr>
          <w:ilvl w:val="0"/>
          <w:numId w:val="2"/>
        </w:numPr>
      </w:pPr>
      <w:r>
        <w:t>Assess and Establish</w:t>
      </w:r>
      <w:r w:rsidR="003574E1">
        <w:t xml:space="preserve"> Motivation</w:t>
      </w:r>
    </w:p>
    <w:p w14:paraId="48EECFBE" w14:textId="77777777" w:rsidR="003574E1" w:rsidRDefault="003574E1" w:rsidP="003574E1">
      <w:pPr>
        <w:pStyle w:val="ListParagraph"/>
        <w:numPr>
          <w:ilvl w:val="1"/>
          <w:numId w:val="2"/>
        </w:numPr>
      </w:pPr>
      <w:r>
        <w:t>Identify functional goals</w:t>
      </w:r>
    </w:p>
    <w:p w14:paraId="0CA47575" w14:textId="77777777" w:rsidR="003574E1" w:rsidRDefault="003574E1" w:rsidP="003574E1">
      <w:pPr>
        <w:pStyle w:val="ListParagraph"/>
        <w:numPr>
          <w:ilvl w:val="1"/>
          <w:numId w:val="2"/>
        </w:numPr>
      </w:pPr>
      <w:r>
        <w:t>Complete a cost benefit analysis</w:t>
      </w:r>
    </w:p>
    <w:p w14:paraId="1C3ABD48" w14:textId="77777777" w:rsidR="003574E1" w:rsidRDefault="003574E1" w:rsidP="003574E1">
      <w:pPr>
        <w:pStyle w:val="ListParagraph"/>
        <w:numPr>
          <w:ilvl w:val="0"/>
          <w:numId w:val="2"/>
        </w:numPr>
      </w:pPr>
      <w:r>
        <w:t>Improve distress tolerance</w:t>
      </w:r>
    </w:p>
    <w:p w14:paraId="147C3A57" w14:textId="77777777" w:rsidR="003574E1" w:rsidRDefault="003574E1" w:rsidP="003574E1">
      <w:pPr>
        <w:pStyle w:val="ListParagraph"/>
        <w:numPr>
          <w:ilvl w:val="1"/>
          <w:numId w:val="2"/>
        </w:numPr>
      </w:pPr>
      <w:r>
        <w:t>Identify negative effects of avoidance (primary and secondary)</w:t>
      </w:r>
    </w:p>
    <w:p w14:paraId="7CD6E482" w14:textId="77777777" w:rsidR="003574E1" w:rsidRDefault="003574E1" w:rsidP="003574E1">
      <w:pPr>
        <w:pStyle w:val="ListParagraph"/>
        <w:numPr>
          <w:ilvl w:val="1"/>
          <w:numId w:val="2"/>
        </w:numPr>
      </w:pPr>
      <w:r>
        <w:t>Teach effective coping skills</w:t>
      </w:r>
    </w:p>
    <w:p w14:paraId="5B094550" w14:textId="77777777" w:rsidR="003574E1" w:rsidRDefault="003574E1" w:rsidP="003574E1">
      <w:pPr>
        <w:pStyle w:val="ListParagraph"/>
        <w:numPr>
          <w:ilvl w:val="0"/>
          <w:numId w:val="2"/>
        </w:numPr>
      </w:pPr>
      <w:r>
        <w:t>Develop a response prevention plan</w:t>
      </w:r>
    </w:p>
    <w:p w14:paraId="0DB4F218" w14:textId="77777777" w:rsidR="003574E1" w:rsidRDefault="003574E1" w:rsidP="003574E1">
      <w:pPr>
        <w:pStyle w:val="ListParagraph"/>
        <w:numPr>
          <w:ilvl w:val="0"/>
          <w:numId w:val="2"/>
        </w:numPr>
      </w:pPr>
      <w:r>
        <w:t>Modify the environment to facility recovery</w:t>
      </w:r>
    </w:p>
    <w:p w14:paraId="71B84900" w14:textId="77777777" w:rsidR="003574E1" w:rsidRDefault="003574E1" w:rsidP="003574E1">
      <w:pPr>
        <w:pStyle w:val="ListParagraph"/>
        <w:numPr>
          <w:ilvl w:val="0"/>
          <w:numId w:val="2"/>
        </w:numPr>
      </w:pPr>
      <w:r>
        <w:t>Expo</w:t>
      </w:r>
      <w:r w:rsidR="009D5761">
        <w:t>se</w:t>
      </w:r>
      <w:r>
        <w:t xml:space="preserve"> to obsessional triggers and feared consequences</w:t>
      </w:r>
    </w:p>
    <w:p w14:paraId="45D56D60" w14:textId="77777777" w:rsidR="003574E1" w:rsidRDefault="003574E1" w:rsidP="003574E1">
      <w:pPr>
        <w:pStyle w:val="ListParagraph"/>
        <w:numPr>
          <w:ilvl w:val="1"/>
          <w:numId w:val="2"/>
        </w:numPr>
      </w:pPr>
      <w:r>
        <w:t xml:space="preserve">Develop an exposure hierarchy </w:t>
      </w:r>
    </w:p>
    <w:p w14:paraId="27D1D6C4" w14:textId="77777777" w:rsidR="003574E1" w:rsidRDefault="003574E1" w:rsidP="003574E1">
      <w:pPr>
        <w:pStyle w:val="ListParagraph"/>
        <w:numPr>
          <w:ilvl w:val="1"/>
          <w:numId w:val="2"/>
        </w:numPr>
      </w:pPr>
      <w:r>
        <w:t>Conduct exposures so that habituation occurs</w:t>
      </w:r>
    </w:p>
    <w:p w14:paraId="3828DD58" w14:textId="77777777" w:rsidR="003574E1" w:rsidRDefault="009D5761" w:rsidP="003574E1">
      <w:pPr>
        <w:pStyle w:val="ListParagraph"/>
        <w:numPr>
          <w:ilvl w:val="1"/>
          <w:numId w:val="2"/>
        </w:numPr>
      </w:pPr>
      <w:r>
        <w:t>Measure anxiety</w:t>
      </w:r>
    </w:p>
    <w:p w14:paraId="12C03F08" w14:textId="77777777" w:rsidR="003574E1" w:rsidRDefault="003574E1" w:rsidP="003574E1">
      <w:pPr>
        <w:pStyle w:val="ListParagraph"/>
        <w:numPr>
          <w:ilvl w:val="0"/>
          <w:numId w:val="2"/>
        </w:numPr>
      </w:pPr>
      <w:r>
        <w:t>Maintaining progress</w:t>
      </w:r>
    </w:p>
    <w:p w14:paraId="743EC303" w14:textId="77777777" w:rsidR="0059724D" w:rsidRDefault="00971A43" w:rsidP="005A2ED3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C0D3D" wp14:editId="53548CE3">
            <wp:simplePos x="0" y="0"/>
            <wp:positionH relativeFrom="column">
              <wp:posOffset>3417570</wp:posOffset>
            </wp:positionH>
            <wp:positionV relativeFrom="paragraph">
              <wp:posOffset>104140</wp:posOffset>
            </wp:positionV>
            <wp:extent cx="2948940" cy="2948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 OC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ED3">
        <w:t>Establish a follow-up schedule</w:t>
      </w:r>
    </w:p>
    <w:p w14:paraId="26CC3145" w14:textId="77777777" w:rsidR="005A2ED3" w:rsidRDefault="005A2ED3" w:rsidP="005A2ED3">
      <w:pPr>
        <w:pStyle w:val="ListParagraph"/>
        <w:numPr>
          <w:ilvl w:val="1"/>
          <w:numId w:val="2"/>
        </w:numPr>
      </w:pPr>
      <w:r>
        <w:t>Teach relapse prevention</w:t>
      </w:r>
    </w:p>
    <w:p w14:paraId="028ADC31" w14:textId="77777777" w:rsidR="00C463CD" w:rsidRDefault="00C463CD" w:rsidP="00C463CD"/>
    <w:p w14:paraId="242DF927" w14:textId="77777777" w:rsidR="00C463CD" w:rsidRDefault="00C463CD" w:rsidP="00C463C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6DADD55A" wp14:editId="40DEC552">
                <wp:simplePos x="0" y="0"/>
                <wp:positionH relativeFrom="page">
                  <wp:posOffset>502920</wp:posOffset>
                </wp:positionH>
                <wp:positionV relativeFrom="page">
                  <wp:posOffset>7520940</wp:posOffset>
                </wp:positionV>
                <wp:extent cx="2817717" cy="2194560"/>
                <wp:effectExtent l="0" t="0" r="190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717" cy="2194560"/>
                          <a:chOff x="-761857" y="19050"/>
                          <a:chExt cx="3218688" cy="5289392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761857" y="3279676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2"/>
                            <a:chOff x="228600" y="0"/>
                            <a:chExt cx="1472184" cy="1024126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6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549619" y="632964"/>
                            <a:ext cx="2980809" cy="1524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4A612" w14:textId="77777777" w:rsidR="00C463CD" w:rsidRDefault="00C463CD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Psychotherapy Scholars</w:t>
                              </w:r>
                            </w:p>
                            <w:p w14:paraId="5703DCC6" w14:textId="3AB1D47E" w:rsidR="00C463CD" w:rsidRDefault="009278EC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201</w:t>
                              </w:r>
                              <w:r w:rsidR="00F26E0C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  <w:sdt>
                              <w:sdt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id w:val="495158720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4A3988C5" w14:textId="77777777" w:rsidR="00C463CD" w:rsidRDefault="00C463CD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DD55A" id="Group 173" o:spid="_x0000_s1026" style="position:absolute;margin-left:39.6pt;margin-top:592.2pt;width:221.85pt;height:172.8pt;z-index:251660288;mso-wrap-distance-left:18pt;mso-wrap-distance-right:18pt;mso-position-horizontal-relative:page;mso-position-vertical-relative:page;mso-width-relative:margin;mso-height-relative:margin" coordorigin="-7618,190" coordsize="32186,52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">
                <v:rect id="Rectangle 174" o:spid="_x0000_s1027" style="position:absolute;left:-7618;top:32796;width:32186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5496;top:6329;width:29807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624A612" w14:textId="77777777" w:rsidR="00C463CD" w:rsidRDefault="00C463CD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Psychotherapy Scholars</w:t>
                        </w:r>
                      </w:p>
                      <w:p w14:paraId="5703DCC6" w14:textId="3AB1D47E" w:rsidR="00C463CD" w:rsidRDefault="009278EC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201</w:t>
                        </w:r>
                        <w:r w:rsidR="00F26E0C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9</w:t>
                        </w:r>
                      </w:p>
                      <w:sdt>
                        <w:sdtPr>
                          <w:rPr>
                            <w:color w:val="4472C4" w:themeColor="accent1"/>
                            <w:sz w:val="20"/>
                            <w:szCs w:val="20"/>
                          </w:rPr>
                          <w:id w:val="495158720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4A3988C5" w14:textId="77777777" w:rsidR="00C463CD" w:rsidRDefault="00C463CD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C463CD" w:rsidSect="00C463CD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2FF17" w14:textId="77777777" w:rsidR="00BA6F71" w:rsidRDefault="00BA6F71" w:rsidP="009D5761">
      <w:pPr>
        <w:spacing w:after="0" w:line="240" w:lineRule="auto"/>
      </w:pPr>
      <w:r>
        <w:separator/>
      </w:r>
    </w:p>
  </w:endnote>
  <w:endnote w:type="continuationSeparator" w:id="0">
    <w:p w14:paraId="237495E8" w14:textId="77777777" w:rsidR="00BA6F71" w:rsidRDefault="00BA6F71" w:rsidP="009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1D4B" w14:textId="77777777" w:rsidR="00BA6F71" w:rsidRDefault="00BA6F71" w:rsidP="009D5761">
      <w:pPr>
        <w:spacing w:after="0" w:line="240" w:lineRule="auto"/>
      </w:pPr>
      <w:r>
        <w:separator/>
      </w:r>
    </w:p>
  </w:footnote>
  <w:footnote w:type="continuationSeparator" w:id="0">
    <w:p w14:paraId="6DE11A5F" w14:textId="77777777" w:rsidR="00BA6F71" w:rsidRDefault="00BA6F71" w:rsidP="009D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08"/>
      <w:gridCol w:w="8652"/>
    </w:tblGrid>
    <w:tr w:rsidR="009D5761" w14:paraId="1587C08A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0D227D9" w14:textId="77777777" w:rsidR="009D5761" w:rsidRDefault="009D576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94F62A3" w14:textId="77777777" w:rsidR="009D5761" w:rsidRDefault="00BA6F71" w:rsidP="009D5761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CCE98BA885F0479A8745ABD253FE20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5761">
                <w:rPr>
                  <w:caps/>
                  <w:color w:val="FFFFFF" w:themeColor="background1"/>
                </w:rPr>
                <w:t>CBT/ERP for OCD Summary</w:t>
              </w:r>
            </w:sdtContent>
          </w:sdt>
        </w:p>
      </w:tc>
    </w:tr>
  </w:tbl>
  <w:p w14:paraId="13F22B64" w14:textId="77777777" w:rsidR="009D5761" w:rsidRDefault="009D5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441E"/>
    <w:multiLevelType w:val="hybridMultilevel"/>
    <w:tmpl w:val="E4041F44"/>
    <w:lvl w:ilvl="0" w:tplc="242889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C84"/>
    <w:multiLevelType w:val="hybridMultilevel"/>
    <w:tmpl w:val="65E22E1A"/>
    <w:lvl w:ilvl="0" w:tplc="67A6C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F4"/>
    <w:rsid w:val="001067DE"/>
    <w:rsid w:val="00175F87"/>
    <w:rsid w:val="00181CE9"/>
    <w:rsid w:val="00294EF4"/>
    <w:rsid w:val="003574E1"/>
    <w:rsid w:val="0036050B"/>
    <w:rsid w:val="003C6E54"/>
    <w:rsid w:val="0059724D"/>
    <w:rsid w:val="005A2ED3"/>
    <w:rsid w:val="006E54C2"/>
    <w:rsid w:val="009278EC"/>
    <w:rsid w:val="00971A43"/>
    <w:rsid w:val="009805AA"/>
    <w:rsid w:val="009D5761"/>
    <w:rsid w:val="00A46793"/>
    <w:rsid w:val="00BA6F71"/>
    <w:rsid w:val="00C262FB"/>
    <w:rsid w:val="00C463CD"/>
    <w:rsid w:val="00CF7E83"/>
    <w:rsid w:val="00D60A9D"/>
    <w:rsid w:val="00DB7143"/>
    <w:rsid w:val="00E92B00"/>
    <w:rsid w:val="00F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B9E3"/>
  <w15:chartTrackingRefBased/>
  <w15:docId w15:val="{5508F12B-5C97-405B-9CBA-B6EC5FB7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61"/>
  </w:style>
  <w:style w:type="paragraph" w:styleId="Footer">
    <w:name w:val="footer"/>
    <w:basedOn w:val="Normal"/>
    <w:link w:val="FooterChar"/>
    <w:uiPriority w:val="99"/>
    <w:unhideWhenUsed/>
    <w:rsid w:val="009D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61"/>
  </w:style>
  <w:style w:type="paragraph" w:styleId="NoSpacing">
    <w:name w:val="No Spacing"/>
    <w:link w:val="NoSpacingChar"/>
    <w:uiPriority w:val="1"/>
    <w:qFormat/>
    <w:rsid w:val="00C463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63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E98BA885F0479A8745ABD253FE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A0FD-16BC-4119-A57F-C73FEFA6D5D4}"/>
      </w:docPartPr>
      <w:docPartBody>
        <w:p w:rsidR="00D71CB1" w:rsidRDefault="00FF2304" w:rsidP="00FF2304">
          <w:pPr>
            <w:pStyle w:val="CCE98BA885F0479A8745ABD253FE2073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04"/>
    <w:rsid w:val="00063898"/>
    <w:rsid w:val="00295453"/>
    <w:rsid w:val="00313CA2"/>
    <w:rsid w:val="00526031"/>
    <w:rsid w:val="00D71CB1"/>
    <w:rsid w:val="00F60DDF"/>
    <w:rsid w:val="00FB5479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98BA885F0479A8745ABD253FE2073">
    <w:name w:val="CCE98BA885F0479A8745ABD253FE2073"/>
    <w:rsid w:val="00FF2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CBT/ERP for OCD Summary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CBT/ERP for OCD Summary</dc:title>
  <dc:subject/>
  <dc:creator>Rachel Davis</dc:creator>
  <cp:keywords/>
  <dc:description/>
  <cp:lastModifiedBy>Rachel Davis</cp:lastModifiedBy>
  <cp:revision>2</cp:revision>
  <dcterms:created xsi:type="dcterms:W3CDTF">2019-07-14T04:02:00Z</dcterms:created>
  <dcterms:modified xsi:type="dcterms:W3CDTF">2019-07-14T04:02:00Z</dcterms:modified>
</cp:coreProperties>
</file>